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2"/>
        <w:tblpPr w:leftFromText="180" w:rightFromText="180" w:vertAnchor="text" w:horzAnchor="page" w:tblpX="1528" w:tblpY="-18"/>
        <w:bidiVisual/>
        <w:tblW w:w="4432" w:type="dxa"/>
        <w:tblLook w:val="01E0"/>
      </w:tblPr>
      <w:tblGrid>
        <w:gridCol w:w="2272"/>
        <w:gridCol w:w="1080"/>
        <w:gridCol w:w="1080"/>
      </w:tblGrid>
      <w:tr w:rsidR="00F60A91" w:rsidTr="00382AB0">
        <w:trPr>
          <w:cnfStyle w:val="100000000000"/>
        </w:trPr>
        <w:tc>
          <w:tcPr>
            <w:cnfStyle w:val="001000000000"/>
            <w:tcW w:w="2272" w:type="dxa"/>
          </w:tcPr>
          <w:p w:rsidR="00F60A91" w:rsidRPr="00BC1CF9" w:rsidRDefault="00F60A91" w:rsidP="00382AB0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المادة</w:t>
            </w:r>
          </w:p>
        </w:tc>
        <w:tc>
          <w:tcPr>
            <w:cnfStyle w:val="000010000000"/>
            <w:tcW w:w="1080" w:type="dxa"/>
          </w:tcPr>
          <w:p w:rsidR="00F60A91" w:rsidRPr="00BC1CF9" w:rsidRDefault="00F60A91" w:rsidP="00382AB0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الشعبة</w:t>
            </w:r>
          </w:p>
        </w:tc>
        <w:tc>
          <w:tcPr>
            <w:cnfStyle w:val="000100000000"/>
            <w:tcW w:w="1080" w:type="dxa"/>
          </w:tcPr>
          <w:p w:rsidR="00F60A91" w:rsidRPr="00BC1CF9" w:rsidRDefault="00F60A91" w:rsidP="00382AB0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الحصة</w:t>
            </w:r>
          </w:p>
        </w:tc>
      </w:tr>
      <w:tr w:rsidR="00F60A91" w:rsidTr="00382AB0">
        <w:trPr>
          <w:cnfStyle w:val="000000100000"/>
        </w:trPr>
        <w:tc>
          <w:tcPr>
            <w:cnfStyle w:val="001000000000"/>
            <w:tcW w:w="2272" w:type="dxa"/>
          </w:tcPr>
          <w:p w:rsidR="00F60A91" w:rsidRDefault="00F60A91" w:rsidP="00382AB0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F60A91" w:rsidRPr="00F30323" w:rsidRDefault="00F60A91" w:rsidP="00382AB0">
            <w:pPr>
              <w:rPr>
                <w:rtl/>
              </w:rPr>
            </w:pPr>
            <w:r w:rsidRPr="00F30323">
              <w:rPr>
                <w:rFonts w:hint="cs"/>
                <w:b w:val="0"/>
                <w:bCs w:val="0"/>
                <w:rtl/>
              </w:rPr>
              <w:t>25</w:t>
            </w:r>
          </w:p>
        </w:tc>
        <w:tc>
          <w:tcPr>
            <w:cnfStyle w:val="000100000000"/>
            <w:tcW w:w="1080" w:type="dxa"/>
          </w:tcPr>
          <w:p w:rsidR="00F60A91" w:rsidRPr="00F30323" w:rsidRDefault="00F60A91" w:rsidP="00382AB0">
            <w:pPr>
              <w:rPr>
                <w:rtl/>
              </w:rPr>
            </w:pPr>
            <w:r w:rsidRPr="00F30323">
              <w:rPr>
                <w:rFonts w:hint="cs"/>
                <w:rtl/>
              </w:rPr>
              <w:t>4</w:t>
            </w:r>
          </w:p>
        </w:tc>
      </w:tr>
      <w:tr w:rsidR="00F60A91" w:rsidTr="00382AB0">
        <w:tc>
          <w:tcPr>
            <w:cnfStyle w:val="001000000000"/>
            <w:tcW w:w="2272" w:type="dxa"/>
          </w:tcPr>
          <w:p w:rsidR="00F60A91" w:rsidRDefault="00F60A91" w:rsidP="00382AB0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F60A91" w:rsidRDefault="00F60A91" w:rsidP="00382AB0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  <w:r w:rsidRPr="00BA0F95">
              <w:rPr>
                <w:rFonts w:hint="cs"/>
                <w:rtl/>
              </w:rPr>
              <w:t>6</w:t>
            </w:r>
          </w:p>
        </w:tc>
        <w:tc>
          <w:tcPr>
            <w:cnfStyle w:val="000100000000"/>
            <w:tcW w:w="1080" w:type="dxa"/>
          </w:tcPr>
          <w:p w:rsidR="00F60A91" w:rsidRPr="00F30323" w:rsidRDefault="00F60A91" w:rsidP="00382AB0">
            <w:pPr>
              <w:rPr>
                <w:b/>
                <w:bCs/>
                <w:rtl/>
              </w:rPr>
            </w:pPr>
            <w:r w:rsidRPr="00F30323">
              <w:rPr>
                <w:rFonts w:hint="cs"/>
                <w:b/>
                <w:bCs/>
                <w:rtl/>
              </w:rPr>
              <w:t>6</w:t>
            </w:r>
          </w:p>
        </w:tc>
      </w:tr>
      <w:tr w:rsidR="00F60A91" w:rsidTr="00382AB0">
        <w:trPr>
          <w:cnfStyle w:val="000000100000"/>
        </w:trPr>
        <w:tc>
          <w:tcPr>
            <w:cnfStyle w:val="001000000000"/>
            <w:tcW w:w="2272" w:type="dxa"/>
          </w:tcPr>
          <w:p w:rsidR="00F60A91" w:rsidRDefault="00F60A91" w:rsidP="00382AB0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F60A91" w:rsidRDefault="00F60A91" w:rsidP="00382AB0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  <w:r w:rsidRPr="00BA0F95">
              <w:rPr>
                <w:rFonts w:hint="cs"/>
                <w:rtl/>
              </w:rPr>
              <w:t>7</w:t>
            </w:r>
          </w:p>
        </w:tc>
        <w:tc>
          <w:tcPr>
            <w:cnfStyle w:val="000100000000"/>
            <w:tcW w:w="1080" w:type="dxa"/>
          </w:tcPr>
          <w:p w:rsidR="00F60A91" w:rsidRPr="00F30323" w:rsidRDefault="00F60A91" w:rsidP="00382AB0">
            <w:pPr>
              <w:rPr>
                <w:b/>
                <w:bCs/>
                <w:rtl/>
              </w:rPr>
            </w:pPr>
            <w:r w:rsidRPr="00F30323">
              <w:rPr>
                <w:rFonts w:hint="cs"/>
                <w:b/>
                <w:bCs/>
                <w:rtl/>
              </w:rPr>
              <w:t>7</w:t>
            </w:r>
          </w:p>
        </w:tc>
      </w:tr>
      <w:tr w:rsidR="00F60A91" w:rsidTr="00382AB0">
        <w:trPr>
          <w:cnfStyle w:val="010000000000"/>
        </w:trPr>
        <w:tc>
          <w:tcPr>
            <w:cnfStyle w:val="001000000000"/>
            <w:tcW w:w="2272" w:type="dxa"/>
          </w:tcPr>
          <w:p w:rsidR="00F60A91" w:rsidRDefault="00F60A91" w:rsidP="00382AB0">
            <w:pPr>
              <w:rPr>
                <w:rtl/>
              </w:rPr>
            </w:pPr>
          </w:p>
        </w:tc>
        <w:tc>
          <w:tcPr>
            <w:cnfStyle w:val="000010000000"/>
            <w:tcW w:w="1080" w:type="dxa"/>
          </w:tcPr>
          <w:p w:rsidR="00F60A91" w:rsidRDefault="00F60A91" w:rsidP="00382AB0">
            <w:pPr>
              <w:rPr>
                <w:rtl/>
              </w:rPr>
            </w:pPr>
          </w:p>
        </w:tc>
        <w:tc>
          <w:tcPr>
            <w:cnfStyle w:val="000100000000"/>
            <w:tcW w:w="1080" w:type="dxa"/>
          </w:tcPr>
          <w:p w:rsidR="00F60A91" w:rsidRDefault="00F60A91" w:rsidP="00382AB0">
            <w:pPr>
              <w:rPr>
                <w:rtl/>
              </w:rPr>
            </w:pPr>
          </w:p>
        </w:tc>
      </w:tr>
    </w:tbl>
    <w:p w:rsidR="00F60A91" w:rsidRDefault="00F60A91" w:rsidP="00F60A91">
      <w:pPr>
        <w:jc w:val="center"/>
        <w:rPr>
          <w:rtl/>
        </w:rPr>
      </w:pPr>
      <w:r w:rsidRPr="00042CBD">
        <w:rPr>
          <w:b/>
          <w:bCs/>
          <w:noProof/>
          <w:sz w:val="30"/>
          <w:szCs w:val="3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1.7pt;margin-top:2.45pt;width:138pt;height:63pt;z-index:251660288;mso-position-horizontal-relative:text;mso-position-vertical-relative:text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26">
              <w:txbxContent>
                <w:p w:rsidR="00F60A91" w:rsidRDefault="00F60A91" w:rsidP="00F60A91">
                  <w:pPr>
                    <w:rPr>
                      <w:rtl/>
                    </w:rPr>
                  </w:pPr>
                  <w:r>
                    <w:pict>
                      <v:shapetype id="_x0000_t174" coordsize="21600,21600" o:spt="174" adj="18514" path="m0@1qy10800,,21600@1m,21600qy10800@0,21600,21600e">
                        <v:formulas>
                          <v:f eqn="val #0"/>
                          <v:f eqn="sum 21600 0 #0"/>
                          <v:f eqn="prod @1 1 2"/>
                          <v:f eqn="sum @2 10800 0"/>
                        </v:formulas>
                        <v:path textpathok="t" o:connecttype="custom" o:connectlocs="10800,0;0,@3;10800,@0;21600,@3" o:connectangles="270,180,90,0"/>
                        <v:textpath on="t" fitshape="t"/>
                        <v:handles>
                          <v:h position="center,#0" yrange="14400,21600"/>
                        </v:handles>
                        <o:lock v:ext="edit" text="t" shapetype="t"/>
                      </v:shapetype>
                      <v:shape id="_x0000_i1025" type="#_x0000_t174" style="width:120.45pt;height:20.1pt" fillcolor="#f9c">
                        <v:shadow color="#868686"/>
                        <v:textpath style="font-family:&quot;Arial Black&quot;;font-size:14pt;v-text-kern:t" trim="t" fitpath="t" string="ملاحظة اليوم"/>
                      </v:shape>
                    </w:pict>
                  </w:r>
                </w:p>
                <w:p w:rsidR="00F60A91" w:rsidRDefault="00F60A91" w:rsidP="00F60A91">
                  <w:r>
                    <w:rPr>
                      <w:rFonts w:hint="cs"/>
                      <w:rtl/>
                    </w:rPr>
                    <w:t xml:space="preserve"> الاطلاع على الواجب السابق</w:t>
                  </w:r>
                </w:p>
              </w:txbxContent>
            </v:textbox>
            <w10:wrap anchorx="page"/>
          </v:shape>
        </w:pict>
      </w:r>
      <w:r>
        <w:rPr>
          <w:rFonts w:hint="cs"/>
          <w:rtl/>
        </w:rPr>
        <w:t xml:space="preserve">     </w:t>
      </w:r>
    </w:p>
    <w:p w:rsidR="00F60A91" w:rsidRPr="0017777F" w:rsidRDefault="00F60A91" w:rsidP="00F60A91">
      <w:pPr>
        <w:spacing w:line="360" w:lineRule="auto"/>
        <w:rPr>
          <w:b/>
          <w:bCs/>
          <w:color w:val="FF6600"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عنوان الوحدة: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الكفاية </w:t>
      </w:r>
      <w:proofErr w:type="spellStart"/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الفرائية</w:t>
      </w:r>
      <w:proofErr w:type="spellEnd"/>
    </w:p>
    <w:p w:rsidR="00F60A91" w:rsidRPr="00595749" w:rsidRDefault="00F60A91" w:rsidP="00F60A91">
      <w:pPr>
        <w:spacing w:line="360" w:lineRule="auto"/>
        <w:rPr>
          <w:b/>
          <w:bCs/>
          <w:color w:val="FF6600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الدرس: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نشاطات الغلق والتلخيص                                      </w:t>
      </w:r>
    </w:p>
    <w:p w:rsidR="00F60A91" w:rsidRPr="00BC1CF9" w:rsidRDefault="00F60A91" w:rsidP="00F60A91">
      <w:pPr>
        <w:spacing w:line="360" w:lineRule="auto"/>
        <w:rPr>
          <w:b/>
          <w:bCs/>
          <w:color w:val="FF6600"/>
          <w:bdr w:val="single" w:sz="4" w:space="0" w:color="auto"/>
          <w:shd w:val="clear" w:color="auto" w:fill="FFFF99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التاريخ:17/11</w:t>
      </w:r>
    </w:p>
    <w:tbl>
      <w:tblPr>
        <w:tblStyle w:val="-11"/>
        <w:bidiVisual/>
        <w:tblW w:w="14884" w:type="dxa"/>
        <w:tblInd w:w="218" w:type="dxa"/>
        <w:tblLook w:val="01E0"/>
      </w:tblPr>
      <w:tblGrid>
        <w:gridCol w:w="851"/>
        <w:gridCol w:w="2976"/>
        <w:gridCol w:w="11057"/>
      </w:tblGrid>
      <w:tr w:rsidR="00F60A91" w:rsidTr="00382AB0">
        <w:trPr>
          <w:cnfStyle w:val="100000000000"/>
          <w:trHeight w:val="553"/>
        </w:trPr>
        <w:tc>
          <w:tcPr>
            <w:cnfStyle w:val="001000000000"/>
            <w:tcW w:w="851" w:type="dxa"/>
            <w:vAlign w:val="center"/>
          </w:tcPr>
          <w:p w:rsidR="00F60A91" w:rsidRPr="0017777F" w:rsidRDefault="00F60A91" w:rsidP="00382AB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النشاط</w:t>
            </w:r>
          </w:p>
        </w:tc>
        <w:tc>
          <w:tcPr>
            <w:cnfStyle w:val="000010000000"/>
            <w:tcW w:w="2976" w:type="dxa"/>
            <w:vAlign w:val="center"/>
          </w:tcPr>
          <w:p w:rsidR="00F60A91" w:rsidRPr="0017777F" w:rsidRDefault="00F60A91" w:rsidP="00382AB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الأهداف</w:t>
            </w:r>
          </w:p>
        </w:tc>
        <w:tc>
          <w:tcPr>
            <w:cnfStyle w:val="000100000000"/>
            <w:tcW w:w="11057" w:type="dxa"/>
            <w:vAlign w:val="center"/>
          </w:tcPr>
          <w:p w:rsidR="00F60A91" w:rsidRPr="0017777F" w:rsidRDefault="00F60A91" w:rsidP="00382AB0">
            <w:pPr>
              <w:jc w:val="center"/>
              <w:rPr>
                <w:b/>
                <w:bCs/>
                <w:rtl/>
              </w:rPr>
            </w:pPr>
            <w:r w:rsidRPr="0017777F">
              <w:rPr>
                <w:rFonts w:hint="cs"/>
                <w:rtl/>
              </w:rPr>
              <w:t>إرشادات التنفيذ</w:t>
            </w:r>
            <w:r>
              <w:rPr>
                <w:rFonts w:hint="cs"/>
                <w:rtl/>
              </w:rPr>
              <w:t xml:space="preserve"> وطرق التدريس</w:t>
            </w:r>
          </w:p>
        </w:tc>
      </w:tr>
      <w:tr w:rsidR="00F60A91" w:rsidRPr="00BA0F95" w:rsidTr="00382AB0">
        <w:trPr>
          <w:cnfStyle w:val="000000100000"/>
          <w:trHeight w:val="880"/>
        </w:trPr>
        <w:tc>
          <w:tcPr>
            <w:cnfStyle w:val="001000000000"/>
            <w:tcW w:w="851" w:type="dxa"/>
          </w:tcPr>
          <w:p w:rsidR="00F60A91" w:rsidRPr="00BA0F95" w:rsidRDefault="00F60A91" w:rsidP="00382AB0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</w:t>
            </w:r>
          </w:p>
        </w:tc>
        <w:tc>
          <w:tcPr>
            <w:cnfStyle w:val="000010000000"/>
            <w:tcW w:w="2976" w:type="dxa"/>
            <w:vAlign w:val="center"/>
          </w:tcPr>
          <w:p w:rsidR="00F60A91" w:rsidRPr="006B3D7A" w:rsidRDefault="00F60A91" w:rsidP="00382AB0">
            <w:pPr>
              <w:jc w:val="center"/>
              <w:rPr>
                <w:color w:val="FF0000"/>
                <w:sz w:val="24"/>
                <w:szCs w:val="24"/>
                <w:rtl/>
              </w:rPr>
            </w:pPr>
            <w:r>
              <w:rPr>
                <w:rFonts w:hint="cs"/>
                <w:color w:val="FF0000"/>
                <w:sz w:val="24"/>
                <w:szCs w:val="24"/>
                <w:rtl/>
              </w:rPr>
              <w:t>أن يلخص الطالب المهارات القرائية التي تعلمها خلال الفصول الدراسية السابقة</w:t>
            </w:r>
          </w:p>
        </w:tc>
        <w:tc>
          <w:tcPr>
            <w:cnfStyle w:val="000100000000"/>
            <w:tcW w:w="11057" w:type="dxa"/>
          </w:tcPr>
          <w:p w:rsidR="00F60A91" w:rsidRDefault="00F60A91" w:rsidP="00382AB0">
            <w:p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 xml:space="preserve">نشاط مجموعات </w:t>
            </w:r>
          </w:p>
          <w:p w:rsidR="00F60A91" w:rsidRDefault="00F60A91" w:rsidP="00382AB0">
            <w:p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يتعاون أعضاء المجموعة في ملء الفراغات المتاحة في الرسم.</w:t>
            </w:r>
          </w:p>
          <w:p w:rsidR="00F60A91" w:rsidRPr="00FF5434" w:rsidRDefault="00F60A91" w:rsidP="00382AB0">
            <w:pP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تعرض المجموعات إجاباتها، وتصلح أخطاءها.</w:t>
            </w:r>
          </w:p>
        </w:tc>
      </w:tr>
      <w:tr w:rsidR="00F60A91" w:rsidRPr="00BA0F95" w:rsidTr="00382AB0">
        <w:trPr>
          <w:trHeight w:val="836"/>
        </w:trPr>
        <w:tc>
          <w:tcPr>
            <w:cnfStyle w:val="001000000000"/>
            <w:tcW w:w="851" w:type="dxa"/>
          </w:tcPr>
          <w:p w:rsidR="00F60A91" w:rsidRPr="00BA0F95" w:rsidRDefault="00F60A91" w:rsidP="00382AB0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2</w:t>
            </w:r>
          </w:p>
        </w:tc>
        <w:tc>
          <w:tcPr>
            <w:cnfStyle w:val="000010000000"/>
            <w:tcW w:w="2976" w:type="dxa"/>
            <w:vAlign w:val="center"/>
          </w:tcPr>
          <w:p w:rsidR="00F60A91" w:rsidRPr="006B3D7A" w:rsidRDefault="00F60A91" w:rsidP="00382AB0">
            <w:pPr>
              <w:jc w:val="center"/>
              <w:rPr>
                <w:color w:val="FF0000"/>
                <w:sz w:val="24"/>
                <w:szCs w:val="24"/>
                <w:rtl/>
              </w:rPr>
            </w:pPr>
            <w:r>
              <w:rPr>
                <w:rFonts w:hint="cs"/>
                <w:color w:val="FF0000"/>
                <w:sz w:val="24"/>
                <w:szCs w:val="24"/>
                <w:rtl/>
              </w:rPr>
              <w:t>أن يلخص الطالب دور كل من الكاتب والقارئ في نجاح الفعل القرائي.</w:t>
            </w:r>
          </w:p>
        </w:tc>
        <w:tc>
          <w:tcPr>
            <w:cnfStyle w:val="000100000000"/>
            <w:tcW w:w="11057" w:type="dxa"/>
          </w:tcPr>
          <w:p w:rsidR="00F60A91" w:rsidRDefault="00F60A91" w:rsidP="00382AB0">
            <w:p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 xml:space="preserve">نشاط مجموعات </w:t>
            </w:r>
          </w:p>
          <w:p w:rsidR="00F60A91" w:rsidRDefault="00F60A91" w:rsidP="00382AB0">
            <w:p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يتعاون أعضاء المجموعة على تحديد الصفات المثالية لكل من الكاتب والقارئ / تلك الصفات التي تسهل عملية القراءة وتساعد على نجاحها.</w:t>
            </w:r>
          </w:p>
          <w:p w:rsidR="00F60A91" w:rsidRPr="006B3D7A" w:rsidRDefault="00F60A91" w:rsidP="00382AB0">
            <w:pP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تعرض المجموعات إجاباتها، وتستوفيها مما لدى الآخرين.</w:t>
            </w:r>
          </w:p>
        </w:tc>
      </w:tr>
      <w:tr w:rsidR="00F60A91" w:rsidRPr="00BA0F95" w:rsidTr="00382AB0">
        <w:trPr>
          <w:cnfStyle w:val="010000000000"/>
          <w:trHeight w:val="864"/>
        </w:trPr>
        <w:tc>
          <w:tcPr>
            <w:cnfStyle w:val="001000000000"/>
            <w:tcW w:w="851" w:type="dxa"/>
          </w:tcPr>
          <w:p w:rsidR="00F60A91" w:rsidRPr="00BA0F95" w:rsidRDefault="00F60A91" w:rsidP="00382AB0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3</w:t>
            </w:r>
          </w:p>
        </w:tc>
        <w:tc>
          <w:tcPr>
            <w:cnfStyle w:val="000010000000"/>
            <w:tcW w:w="2976" w:type="dxa"/>
            <w:vAlign w:val="center"/>
          </w:tcPr>
          <w:p w:rsidR="00F60A91" w:rsidRPr="006B3D7A" w:rsidRDefault="00F60A91" w:rsidP="00382AB0">
            <w:pPr>
              <w:jc w:val="center"/>
              <w:rPr>
                <w:color w:val="FF000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>أن يبين الطالب أثر نوع النص توجيه اهتمامات القارئ ومحاور تركيزه.</w:t>
            </w:r>
          </w:p>
        </w:tc>
        <w:tc>
          <w:tcPr>
            <w:cnfStyle w:val="000100000000"/>
            <w:tcW w:w="11057" w:type="dxa"/>
          </w:tcPr>
          <w:p w:rsidR="00F60A91" w:rsidRDefault="00F60A91" w:rsidP="00382AB0">
            <w:p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نشاط مجموعات</w:t>
            </w:r>
          </w:p>
          <w:p w:rsidR="00F60A91" w:rsidRDefault="00F60A91" w:rsidP="00382AB0">
            <w:p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يتعاون أعضاء المجموعة في تحديد محور اهتمام القارئ عندما  يقرأ:</w:t>
            </w:r>
          </w:p>
          <w:p w:rsidR="00F60A91" w:rsidRDefault="00F60A91" w:rsidP="00382AB0">
            <w:p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شكوى قضائية: موضوع الشكوى+ الأضرار+ المطلوب.</w:t>
            </w:r>
          </w:p>
          <w:p w:rsidR="00F60A91" w:rsidRDefault="00F60A91" w:rsidP="00382AB0">
            <w:p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دليل إرشادي: الخطوات + العمليات.</w:t>
            </w:r>
          </w:p>
          <w:p w:rsidR="00F60A91" w:rsidRDefault="00F60A91" w:rsidP="00382AB0">
            <w:p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نشرة  دعائية: التسهيلات المتاحة+ شروط التسهيلات+ الفوائد.</w:t>
            </w:r>
          </w:p>
          <w:p w:rsidR="00F60A91" w:rsidRPr="006B3D7A" w:rsidRDefault="00F60A91" w:rsidP="00382AB0">
            <w:pP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رياضيات: القوانين + طرق الحل.</w:t>
            </w:r>
          </w:p>
        </w:tc>
      </w:tr>
    </w:tbl>
    <w:p w:rsidR="00F60A91" w:rsidRPr="00BA0F95" w:rsidRDefault="00F60A91" w:rsidP="00F60A91">
      <w:pPr>
        <w:rPr>
          <w:b/>
          <w:bCs/>
          <w:rtl/>
        </w:rPr>
      </w:pPr>
    </w:p>
    <w:tbl>
      <w:tblPr>
        <w:tblStyle w:val="a3"/>
        <w:bidiVisual/>
        <w:tblW w:w="0" w:type="auto"/>
        <w:tblInd w:w="2805" w:type="dxa"/>
        <w:tblLook w:val="01E0"/>
      </w:tblPr>
      <w:tblGrid>
        <w:gridCol w:w="3473"/>
        <w:gridCol w:w="3473"/>
        <w:gridCol w:w="3474"/>
      </w:tblGrid>
      <w:tr w:rsidR="00F60A91" w:rsidRPr="00BA0F95" w:rsidTr="00382AB0">
        <w:tc>
          <w:tcPr>
            <w:tcW w:w="3473" w:type="dxa"/>
            <w:shd w:val="clear" w:color="auto" w:fill="FFCC99"/>
            <w:vAlign w:val="center"/>
          </w:tcPr>
          <w:p w:rsidR="00F60A91" w:rsidRPr="00BA0F95" w:rsidRDefault="00F60A91" w:rsidP="00382AB0">
            <w:pPr>
              <w:jc w:val="center"/>
              <w:rPr>
                <w:rtl/>
              </w:rPr>
            </w:pPr>
            <w:r w:rsidRPr="00BA0F95">
              <w:rPr>
                <w:rFonts w:hint="cs"/>
                <w:rtl/>
              </w:rPr>
              <w:t>أساليب مقترحة</w:t>
            </w:r>
          </w:p>
        </w:tc>
        <w:tc>
          <w:tcPr>
            <w:tcW w:w="3473" w:type="dxa"/>
            <w:shd w:val="clear" w:color="auto" w:fill="FFCC99"/>
            <w:vAlign w:val="center"/>
          </w:tcPr>
          <w:p w:rsidR="00F60A91" w:rsidRPr="00BA0F95" w:rsidRDefault="00F60A91" w:rsidP="00382AB0">
            <w:pPr>
              <w:jc w:val="center"/>
              <w:rPr>
                <w:rtl/>
              </w:rPr>
            </w:pPr>
            <w:r w:rsidRPr="00BA0F95">
              <w:rPr>
                <w:rFonts w:hint="cs"/>
                <w:rtl/>
              </w:rPr>
              <w:t>الوسائل</w:t>
            </w:r>
          </w:p>
        </w:tc>
        <w:tc>
          <w:tcPr>
            <w:tcW w:w="3474" w:type="dxa"/>
            <w:shd w:val="clear" w:color="auto" w:fill="FFCC99"/>
            <w:vAlign w:val="center"/>
          </w:tcPr>
          <w:p w:rsidR="00F60A91" w:rsidRPr="00BA0F95" w:rsidRDefault="00F60A91" w:rsidP="00382AB0">
            <w:pPr>
              <w:jc w:val="center"/>
              <w:rPr>
                <w:rtl/>
              </w:rPr>
            </w:pPr>
            <w:r w:rsidRPr="00BA0F95">
              <w:rPr>
                <w:rFonts w:hint="cs"/>
                <w:rtl/>
              </w:rPr>
              <w:t>الواجب</w:t>
            </w:r>
          </w:p>
        </w:tc>
      </w:tr>
      <w:tr w:rsidR="00F60A91" w:rsidRPr="00BA0F95" w:rsidTr="00382AB0">
        <w:trPr>
          <w:trHeight w:val="843"/>
        </w:trPr>
        <w:tc>
          <w:tcPr>
            <w:tcW w:w="3473" w:type="dxa"/>
            <w:vAlign w:val="center"/>
          </w:tcPr>
          <w:p w:rsidR="00F60A91" w:rsidRPr="00BA0F95" w:rsidRDefault="00F60A91" w:rsidP="00382AB0">
            <w:pPr>
              <w:jc w:val="center"/>
              <w:rPr>
                <w:color w:val="FF0000"/>
                <w:rtl/>
              </w:rPr>
            </w:pPr>
            <w:r w:rsidRPr="00BA0F95">
              <w:rPr>
                <w:rFonts w:hint="cs"/>
                <w:color w:val="FF0000"/>
                <w:rtl/>
              </w:rPr>
              <w:t xml:space="preserve">التعلم التعاوني، الحوار </w:t>
            </w:r>
            <w:r>
              <w:rPr>
                <w:rFonts w:hint="cs"/>
                <w:color w:val="FF0000"/>
                <w:rtl/>
              </w:rPr>
              <w:t>والمناقشة، مناقشة الطلاب لبعضهم البعض.</w:t>
            </w:r>
          </w:p>
        </w:tc>
        <w:tc>
          <w:tcPr>
            <w:tcW w:w="3473" w:type="dxa"/>
            <w:vAlign w:val="center"/>
          </w:tcPr>
          <w:p w:rsidR="00F60A91" w:rsidRDefault="00F60A91" w:rsidP="00382AB0">
            <w:pPr>
              <w:jc w:val="center"/>
              <w:rPr>
                <w:rFonts w:hint="cs"/>
                <w:rtl/>
              </w:rPr>
            </w:pPr>
            <w:r w:rsidRPr="00BA0F95">
              <w:rPr>
                <w:rFonts w:hint="cs"/>
                <w:rtl/>
              </w:rPr>
              <w:t>الكتاب المدرسي، السبورة ، الأقلام الملونة</w:t>
            </w:r>
          </w:p>
          <w:p w:rsidR="00F60A91" w:rsidRPr="00BA0F95" w:rsidRDefault="00F60A91" w:rsidP="00382AB0">
            <w:pPr>
              <w:jc w:val="center"/>
              <w:rPr>
                <w:rtl/>
              </w:rPr>
            </w:pPr>
          </w:p>
        </w:tc>
        <w:tc>
          <w:tcPr>
            <w:tcW w:w="3474" w:type="dxa"/>
            <w:vAlign w:val="center"/>
          </w:tcPr>
          <w:p w:rsidR="00F60A91" w:rsidRPr="00BA0F95" w:rsidRDefault="00F60A91" w:rsidP="00F60A91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النشاط رقم (7) من نشاطات الغلق والتلخيص . صفحة121</w:t>
            </w:r>
          </w:p>
        </w:tc>
      </w:tr>
    </w:tbl>
    <w:p w:rsidR="00F60A91" w:rsidRDefault="00F60A91" w:rsidP="00F60A91"/>
    <w:p w:rsidR="00F60A91" w:rsidRPr="00C97D5D" w:rsidRDefault="00F60A91" w:rsidP="00F60A91"/>
    <w:p w:rsidR="009E33C7" w:rsidRDefault="009E33C7"/>
    <w:sectPr w:rsidR="009E33C7" w:rsidSect="00911C62">
      <w:headerReference w:type="default" r:id="rId4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95" w:rsidRPr="00412E95" w:rsidRDefault="00F60A91" w:rsidP="00EF3FA5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displayBackgroundShape/>
  <w:proofState w:spelling="clean"/>
  <w:defaultTabStop w:val="720"/>
  <w:characterSpacingControl w:val="doNotCompress"/>
  <w:compat/>
  <w:rsids>
    <w:rsidRoot w:val="00F60A91"/>
    <w:rsid w:val="00097763"/>
    <w:rsid w:val="00453CD1"/>
    <w:rsid w:val="009E162F"/>
    <w:rsid w:val="009E33C7"/>
    <w:rsid w:val="00F60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A91"/>
    <w:pPr>
      <w:bidi/>
      <w:spacing w:after="0" w:line="240" w:lineRule="auto"/>
    </w:pPr>
    <w:rPr>
      <w:rFonts w:eastAsia="Times New Roman"/>
      <w:b w:val="0"/>
      <w:bCs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0A91"/>
    <w:pPr>
      <w:bidi/>
      <w:spacing w:after="0" w:line="240" w:lineRule="auto"/>
    </w:pPr>
    <w:rPr>
      <w:rFonts w:eastAsia="Times New Roman"/>
      <w:b w:val="0"/>
      <w:bCs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F60A91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F60A91"/>
    <w:rPr>
      <w:rFonts w:eastAsia="Times New Roman"/>
      <w:b w:val="0"/>
      <w:bCs w:val="0"/>
      <w:szCs w:val="24"/>
    </w:rPr>
  </w:style>
  <w:style w:type="table" w:styleId="-2">
    <w:name w:val="Light List Accent 2"/>
    <w:basedOn w:val="a1"/>
    <w:uiPriority w:val="61"/>
    <w:rsid w:val="00F60A91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-11">
    <w:name w:val="قائمة فاتحة - تمييز 11"/>
    <w:basedOn w:val="a1"/>
    <w:uiPriority w:val="61"/>
    <w:rsid w:val="00F60A91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175</Words>
  <Characters>1003</Characters>
  <Application>Microsoft Office Word</Application>
  <DocSecurity>0</DocSecurity>
  <Lines>8</Lines>
  <Paragraphs>2</Paragraphs>
  <ScaleCrop>false</ScaleCrop>
  <Company/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as</cp:lastModifiedBy>
  <cp:revision>1</cp:revision>
  <dcterms:created xsi:type="dcterms:W3CDTF">2007-11-23T13:29:00Z</dcterms:created>
  <dcterms:modified xsi:type="dcterms:W3CDTF">2007-11-23T13:45:00Z</dcterms:modified>
</cp:coreProperties>
</file>